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r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Росреестр Татарстана проведет «горячую линию» </w:t>
      </w:r>
      <w:r w:rsidR="00660133">
        <w:rPr>
          <w:b/>
          <w:color w:val="1F497D" w:themeColor="text2"/>
          <w:sz w:val="36"/>
          <w:szCs w:val="36"/>
          <w:shd w:val="clear" w:color="auto" w:fill="FFFFFF"/>
        </w:rPr>
        <w:t>по вопросам регистрации недвижимости</w:t>
      </w:r>
      <w:r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 </w:t>
      </w:r>
      <w:r w:rsidR="00660133">
        <w:rPr>
          <w:b/>
          <w:color w:val="1F497D" w:themeColor="text2"/>
          <w:sz w:val="36"/>
          <w:szCs w:val="36"/>
          <w:shd w:val="clear" w:color="auto" w:fill="FFFFFF"/>
        </w:rPr>
        <w:t>в электронном виде</w:t>
      </w:r>
    </w:p>
    <w:p w:rsidR="00F1123C" w:rsidRPr="00F1123C" w:rsidRDefault="00660133" w:rsidP="00F1123C">
      <w:pPr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23 янва</w:t>
      </w:r>
      <w:r w:rsidR="00F1123C"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ря с 8.00 до 12.00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Управление Росреестра по Республике Татарстан проведет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«Единый день 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горячей линии</w:t>
      </w:r>
      <w:r w:rsidR="00B645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  <w:r w:rsidR="00F86A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86A1E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по в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опросам регистрации недвижимости в электронном виде</w:t>
      </w:r>
      <w:r w:rsidR="00F1123C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.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по телефону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ответит начальник отдела </w:t>
      </w:r>
      <w:r w:rsidR="00F1123C">
        <w:rPr>
          <w:color w:val="000000"/>
          <w:sz w:val="36"/>
          <w:szCs w:val="36"/>
          <w:shd w:val="clear" w:color="auto" w:fill="FFFFFF"/>
        </w:rPr>
        <w:t xml:space="preserve">государственной регистрации </w:t>
      </w:r>
      <w:r w:rsidR="00660133">
        <w:rPr>
          <w:color w:val="000000"/>
          <w:sz w:val="36"/>
          <w:szCs w:val="36"/>
          <w:shd w:val="clear" w:color="auto" w:fill="FFFFFF"/>
        </w:rPr>
        <w:t>недвижимости в электронном виде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Управления Росреестра по Республике Татарстан </w:t>
      </w:r>
      <w:r w:rsidR="00660133">
        <w:rPr>
          <w:color w:val="000000"/>
          <w:sz w:val="36"/>
          <w:szCs w:val="36"/>
          <w:shd w:val="clear" w:color="auto" w:fill="FFFFFF"/>
        </w:rPr>
        <w:t xml:space="preserve">Ада </w:t>
      </w:r>
      <w:proofErr w:type="spellStart"/>
      <w:r w:rsidR="00660133">
        <w:rPr>
          <w:color w:val="000000"/>
          <w:sz w:val="36"/>
          <w:szCs w:val="36"/>
          <w:shd w:val="clear" w:color="auto" w:fill="FFFFFF"/>
        </w:rPr>
        <w:t>Зайдуллина</w:t>
      </w:r>
      <w:proofErr w:type="spellEnd"/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.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DF55EB" w:rsidRPr="00F1123C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32168"/>
    <w:rsid w:val="004254F1"/>
    <w:rsid w:val="004A5B08"/>
    <w:rsid w:val="00521FB5"/>
    <w:rsid w:val="005B2C11"/>
    <w:rsid w:val="006064B8"/>
    <w:rsid w:val="0061161D"/>
    <w:rsid w:val="00660133"/>
    <w:rsid w:val="00717D17"/>
    <w:rsid w:val="0076183F"/>
    <w:rsid w:val="007B3641"/>
    <w:rsid w:val="00832AE5"/>
    <w:rsid w:val="008357E8"/>
    <w:rsid w:val="00851AA6"/>
    <w:rsid w:val="00863D51"/>
    <w:rsid w:val="008815A7"/>
    <w:rsid w:val="008E535F"/>
    <w:rsid w:val="00A0708E"/>
    <w:rsid w:val="00A11294"/>
    <w:rsid w:val="00A97BB9"/>
    <w:rsid w:val="00B25EF0"/>
    <w:rsid w:val="00B645C8"/>
    <w:rsid w:val="00B84621"/>
    <w:rsid w:val="00B91796"/>
    <w:rsid w:val="00BD05B0"/>
    <w:rsid w:val="00BD3936"/>
    <w:rsid w:val="00BF6805"/>
    <w:rsid w:val="00C27180"/>
    <w:rsid w:val="00CE2441"/>
    <w:rsid w:val="00CE3562"/>
    <w:rsid w:val="00D00C6D"/>
    <w:rsid w:val="00D04C44"/>
    <w:rsid w:val="00DF55EB"/>
    <w:rsid w:val="00E2777E"/>
    <w:rsid w:val="00EB738C"/>
    <w:rsid w:val="00F1123C"/>
    <w:rsid w:val="00F86A1E"/>
    <w:rsid w:val="00F903E9"/>
    <w:rsid w:val="00FA6D2B"/>
    <w:rsid w:val="00FD6F32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3</cp:revision>
  <cp:lastPrinted>2017-12-05T07:35:00Z</cp:lastPrinted>
  <dcterms:created xsi:type="dcterms:W3CDTF">2018-01-22T06:31:00Z</dcterms:created>
  <dcterms:modified xsi:type="dcterms:W3CDTF">2018-01-22T06:35:00Z</dcterms:modified>
</cp:coreProperties>
</file>